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FF" w:rsidRPr="00877F8B" w:rsidRDefault="008343FF" w:rsidP="008343FF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№ ____</w:t>
      </w:r>
      <w:r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проведение работ по бурению скважины</w:t>
      </w:r>
    </w:p>
    <w:p w:rsidR="008343FF" w:rsidRPr="00877F8B" w:rsidRDefault="008343FF" w:rsidP="008343FF">
      <w:pPr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7F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F847E4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рел                                                                                          </w:t>
      </w:r>
      <w:r w:rsidR="00A10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</w:t>
      </w:r>
      <w:r w:rsidR="00C36BC0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C36BC0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5A134B" w:rsidRPr="00877F8B" w:rsidRDefault="005A134B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hAnsi="Times New Roman" w:cs="Times New Roman"/>
          <w:sz w:val="20"/>
          <w:szCs w:val="20"/>
        </w:rPr>
        <w:t xml:space="preserve">ООО </w:t>
      </w:r>
      <w:r w:rsidRPr="00877F8B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877F8B">
        <w:rPr>
          <w:rFonts w:ascii="Times New Roman" w:hAnsi="Times New Roman" w:cs="Times New Roman"/>
          <w:sz w:val="20"/>
          <w:szCs w:val="20"/>
        </w:rPr>
        <w:t>Блиц», именуемое в дальнейшем «Подрядчик» в лице директора Чередниченко Р.О., действующего на ос</w:t>
      </w:r>
      <w:r w:rsidR="00C36BC0" w:rsidRPr="00877F8B">
        <w:rPr>
          <w:rFonts w:ascii="Times New Roman" w:hAnsi="Times New Roman" w:cs="Times New Roman"/>
          <w:sz w:val="20"/>
          <w:szCs w:val="20"/>
        </w:rPr>
        <w:t>новании устава с одной стороны,</w:t>
      </w:r>
      <w:r w:rsidR="00A16238" w:rsidRPr="00A16238">
        <w:rPr>
          <w:rFonts w:ascii="Times New Roman" w:hAnsi="Times New Roman" w:cs="Times New Roman"/>
          <w:sz w:val="20"/>
          <w:szCs w:val="20"/>
        </w:rPr>
        <w:t xml:space="preserve"> </w:t>
      </w:r>
      <w:r w:rsidR="00C36BC0" w:rsidRPr="00877F8B">
        <w:rPr>
          <w:rFonts w:ascii="Times New Roman" w:hAnsi="Times New Roman" w:cs="Times New Roman"/>
          <w:sz w:val="20"/>
          <w:szCs w:val="20"/>
        </w:rPr>
        <w:t>и</w:t>
      </w:r>
      <w:r w:rsidR="00A16238" w:rsidRPr="00A1623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A16238">
        <w:rPr>
          <w:rFonts w:ascii="Times New Roman" w:hAnsi="Times New Roman" w:cs="Times New Roman"/>
          <w:sz w:val="20"/>
          <w:szCs w:val="20"/>
        </w:rPr>
        <w:t xml:space="preserve"> </w:t>
      </w:r>
      <w:r w:rsidR="00C36BC0" w:rsidRPr="00877F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 w:rsidR="00A16238" w:rsidRPr="00A16238">
        <w:rPr>
          <w:rFonts w:ascii="Times New Roman" w:hAnsi="Times New Roman" w:cs="Times New Roman"/>
          <w:sz w:val="20"/>
          <w:szCs w:val="20"/>
        </w:rPr>
        <w:t>______</w:t>
      </w:r>
      <w:r w:rsidR="00C36BC0" w:rsidRPr="00877F8B">
        <w:rPr>
          <w:rFonts w:ascii="Times New Roman" w:hAnsi="Times New Roman" w:cs="Times New Roman"/>
          <w:sz w:val="20"/>
          <w:szCs w:val="20"/>
        </w:rPr>
        <w:t xml:space="preserve"> именуемым в дальнейшем “Заказчик” </w:t>
      </w:r>
      <w:r w:rsidRPr="00877F8B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о нижеследующем: </w:t>
      </w:r>
    </w:p>
    <w:p w:rsidR="008343FF" w:rsidRPr="00877F8B" w:rsidRDefault="00A10268" w:rsidP="00A10268">
      <w:pPr>
        <w:pStyle w:val="a9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="008343FF"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Подрядчик обязуется выполнить работы по бурению скважины</w:t>
      </w:r>
      <w:r w:rsidR="00C36BC0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 воду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участке по адресу: _____________________________</w:t>
      </w:r>
      <w:r w:rsidR="00C36BC0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Заказчик обязуется оплатить указанные работы.</w:t>
      </w:r>
    </w:p>
    <w:p w:rsidR="00A10268" w:rsidRDefault="00A10268" w:rsidP="00A10268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43FF" w:rsidRPr="00877F8B" w:rsidRDefault="00A10268" w:rsidP="00A10268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="008343FF"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 И ОБЯЗАННОСТИ СТОРОН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Подрядчик обязан:</w:t>
      </w:r>
    </w:p>
    <w:p w:rsidR="008343FF" w:rsidRPr="00A16238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="00BF6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Осуществить бурение скважины.</w:t>
      </w:r>
    </w:p>
    <w:p w:rsidR="008343FF" w:rsidRPr="00A16238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Провести обсадку ствол</w:t>
      </w:r>
      <w:r w:rsidR="00DE6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скважины трубами диаметром _____</w:t>
      </w:r>
      <w:r w:rsidR="00622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мм и оборудовать водоприемную часть открытым стволом, исходя из литологических особенностей строения целевого водоносного горизонта.</w:t>
      </w:r>
      <w:r w:rsidR="00A16238" w:rsidRPr="00A16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6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невозможности</w:t>
      </w:r>
      <w:r w:rsidR="00622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обойтись одним диаметром труб</w:t>
      </w:r>
      <w:r w:rsidR="00A16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2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указанным выше</w:t>
      </w:r>
      <w:r w:rsidR="00A16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 силу нестабильного строения водоносного горизонта –</w:t>
      </w:r>
      <w:r w:rsidR="00622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провести обсадку более меньшим</w:t>
      </w:r>
      <w:r w:rsidR="00A16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диаметр</w:t>
      </w:r>
      <w:r w:rsidR="00622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  <w:r w:rsidR="00A16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обсадных труб.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Произвести опытную откачку до визуально чистой воды.</w:t>
      </w:r>
    </w:p>
    <w:p w:rsidR="008343FF" w:rsidRPr="00877F8B" w:rsidRDefault="008850C7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Окончить работы по бурению скважины не позднее</w:t>
      </w:r>
      <w:r w:rsidR="00EC09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чем через месяц с момента подписания договора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343FF" w:rsidRPr="00877F8B" w:rsidRDefault="008850C7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После выполнения работ подписать акт приемки-сдачи работ и передать Заказчику информацию по эксплуатации скважины.</w:t>
      </w:r>
    </w:p>
    <w:p w:rsidR="008343FF" w:rsidRPr="00877F8B" w:rsidRDefault="008850C7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2.1.6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Подрядчик обязан обеспечить выполнение работ своими силами и средствами. </w:t>
      </w:r>
    </w:p>
    <w:p w:rsidR="008343FF" w:rsidRPr="00877F8B" w:rsidRDefault="008850C7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2.1.7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 приемки работ Подрядчик обязан вывезти принадлежащие Подрядчику оборудование, инв</w:t>
      </w:r>
      <w:r w:rsidR="00A16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ентарь, инструменты, материалы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343FF" w:rsidRPr="00877F8B" w:rsidRDefault="008850C7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2.1.8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Подрядчик вправе привлекать для выполнения работ по настоящему договору субподрядчиков.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Обязанности Заказчика: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Обеспечить подъезд к месту проведения работ по бурению скважины.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 Обеспечить наличие на участке электроэнергии.</w:t>
      </w:r>
    </w:p>
    <w:p w:rsidR="008343FF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2.2.3. Оплатить работы Подрядчика.</w:t>
      </w:r>
    </w:p>
    <w:p w:rsidR="00EC0997" w:rsidRPr="00877F8B" w:rsidRDefault="00EC0997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2.2.4. Укрыть/огородить здания, строения в месте проведения буровых работ, для предотвращения попадания грязи от действий буровой установки.</w:t>
      </w:r>
    </w:p>
    <w:p w:rsidR="008343FF" w:rsidRPr="00877F8B" w:rsidRDefault="00EC0997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окончании работ принять работу Подрядчика и подписать акт приемки-сдачи работ. Если Заказчик уклоняется от подписания акта, Подрядчик вправе подписать акт в одностороннем порядке. Работа в этом случае считается принятой Заказчиком.</w:t>
      </w:r>
    </w:p>
    <w:p w:rsidR="008673EE" w:rsidRPr="00877F8B" w:rsidRDefault="00EC0997" w:rsidP="003226B7">
      <w:pPr>
        <w:pStyle w:val="3"/>
        <w:numPr>
          <w:ilvl w:val="0"/>
          <w:numId w:val="0"/>
        </w:numPr>
        <w:rPr>
          <w:szCs w:val="20"/>
        </w:rPr>
      </w:pPr>
      <w:r>
        <w:rPr>
          <w:szCs w:val="20"/>
        </w:rPr>
        <w:t>2.2.6</w:t>
      </w:r>
      <w:r w:rsidR="003226B7" w:rsidRPr="00877F8B">
        <w:rPr>
          <w:szCs w:val="20"/>
        </w:rPr>
        <w:t xml:space="preserve">. </w:t>
      </w:r>
      <w:r w:rsidR="008673EE" w:rsidRPr="00877F8B">
        <w:rPr>
          <w:szCs w:val="20"/>
        </w:rPr>
        <w:t>Предоставить Исполнителю схемы прокладки по</w:t>
      </w:r>
      <w:r w:rsidR="003226B7" w:rsidRPr="00877F8B">
        <w:rPr>
          <w:szCs w:val="20"/>
        </w:rPr>
        <w:t xml:space="preserve">дземных коммуникаций на </w:t>
      </w:r>
      <w:r w:rsidR="00F847E4" w:rsidRPr="00877F8B">
        <w:rPr>
          <w:szCs w:val="20"/>
        </w:rPr>
        <w:t xml:space="preserve">участке </w:t>
      </w:r>
      <w:r w:rsidR="008673EE" w:rsidRPr="00877F8B">
        <w:rPr>
          <w:szCs w:val="20"/>
        </w:rPr>
        <w:t>бурения, если таковые имеются.</w:t>
      </w:r>
    </w:p>
    <w:p w:rsidR="00A16238" w:rsidRPr="008606D1" w:rsidRDefault="00EC0997" w:rsidP="008606D1">
      <w:pPr>
        <w:pStyle w:val="3"/>
        <w:numPr>
          <w:ilvl w:val="0"/>
          <w:numId w:val="0"/>
        </w:numPr>
        <w:rPr>
          <w:szCs w:val="20"/>
        </w:rPr>
      </w:pPr>
      <w:r>
        <w:rPr>
          <w:szCs w:val="20"/>
        </w:rPr>
        <w:lastRenderedPageBreak/>
        <w:t>2.2.7</w:t>
      </w:r>
      <w:r w:rsidR="003226B7" w:rsidRPr="00877F8B">
        <w:rPr>
          <w:szCs w:val="20"/>
        </w:rPr>
        <w:t xml:space="preserve">. </w:t>
      </w:r>
      <w:r w:rsidR="008673EE" w:rsidRPr="00877F8B">
        <w:rPr>
          <w:szCs w:val="20"/>
        </w:rPr>
        <w:t>При гарантийном устранении Исполнителем недостатков, возникших по вине Заказчика, ремонт скважины выполняется за счет  последнего.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Права Заказчика: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Заказчик вправе в</w:t>
      </w:r>
      <w:r w:rsidR="003226B7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любое 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проверять ход и качество работы, выполняемой Подрядчиком, не вмешиваясь в его деятельность.</w:t>
      </w:r>
    </w:p>
    <w:p w:rsidR="001F4C04" w:rsidRPr="00877F8B" w:rsidRDefault="008343FF" w:rsidP="005A134B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5A134B" w:rsidRPr="00877F8B" w:rsidRDefault="005A134B" w:rsidP="005A134B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134B" w:rsidRPr="00877F8B" w:rsidRDefault="008343FF" w:rsidP="008606D1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СТОИМОСТЬ РАБОТ</w:t>
      </w:r>
      <w:r w:rsidR="003226B7"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ПОРЯДОК РАСЧЕТА</w:t>
      </w:r>
    </w:p>
    <w:p w:rsidR="0011735E" w:rsidRPr="00877F8B" w:rsidRDefault="00B05A33" w:rsidP="00B05A33">
      <w:pPr>
        <w:spacing w:before="180"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877F8B">
        <w:rPr>
          <w:rFonts w:ascii="Times New Roman" w:hAnsi="Times New Roman" w:cs="Times New Roman"/>
          <w:sz w:val="20"/>
          <w:szCs w:val="20"/>
        </w:rPr>
        <w:t xml:space="preserve">3.1. Заказчик обязуется оплатить весь объем работ, исходя из стоимости  </w:t>
      </w:r>
      <w:r w:rsidR="00A16238">
        <w:rPr>
          <w:rFonts w:ascii="Times New Roman" w:hAnsi="Times New Roman" w:cs="Times New Roman"/>
          <w:sz w:val="20"/>
          <w:szCs w:val="20"/>
        </w:rPr>
        <w:t>______</w:t>
      </w:r>
      <w:r w:rsidRPr="00877F8B">
        <w:rPr>
          <w:rFonts w:ascii="Times New Roman" w:hAnsi="Times New Roman" w:cs="Times New Roman"/>
          <w:sz w:val="20"/>
          <w:szCs w:val="20"/>
        </w:rPr>
        <w:t xml:space="preserve"> рублей за 1 пог.м</w:t>
      </w:r>
      <w:r w:rsidR="00A16238" w:rsidRPr="00A16238">
        <w:rPr>
          <w:rFonts w:ascii="Times New Roman" w:hAnsi="Times New Roman" w:cs="Times New Roman"/>
          <w:sz w:val="20"/>
          <w:szCs w:val="20"/>
        </w:rPr>
        <w:t>.</w:t>
      </w:r>
      <w:r w:rsidRPr="00877F8B">
        <w:rPr>
          <w:rFonts w:ascii="Times New Roman" w:hAnsi="Times New Roman" w:cs="Times New Roman"/>
          <w:sz w:val="20"/>
          <w:szCs w:val="20"/>
        </w:rPr>
        <w:t xml:space="preserve"> бурения. </w:t>
      </w:r>
    </w:p>
    <w:p w:rsidR="00B05A33" w:rsidRPr="00877F8B" w:rsidRDefault="00B05A33" w:rsidP="00B05A33">
      <w:pPr>
        <w:spacing w:before="180"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877F8B">
        <w:rPr>
          <w:rFonts w:ascii="Times New Roman" w:hAnsi="Times New Roman" w:cs="Times New Roman"/>
          <w:sz w:val="20"/>
          <w:szCs w:val="20"/>
        </w:rPr>
        <w:t xml:space="preserve">3.2. </w:t>
      </w:r>
      <w:r w:rsidR="00C36BC0" w:rsidRPr="00877F8B">
        <w:rPr>
          <w:rFonts w:ascii="Times New Roman" w:hAnsi="Times New Roman" w:cs="Times New Roman"/>
          <w:sz w:val="20"/>
          <w:szCs w:val="20"/>
        </w:rPr>
        <w:t>Ориентировочная с</w:t>
      </w:r>
      <w:r w:rsidRPr="00877F8B">
        <w:rPr>
          <w:rFonts w:ascii="Times New Roman" w:hAnsi="Times New Roman" w:cs="Times New Roman"/>
          <w:sz w:val="20"/>
          <w:szCs w:val="20"/>
        </w:rPr>
        <w:t>тоимость работ составляет</w:t>
      </w:r>
      <w:r w:rsidR="00C36BC0" w:rsidRPr="00877F8B">
        <w:rPr>
          <w:rFonts w:ascii="Times New Roman" w:hAnsi="Times New Roman" w:cs="Times New Roman"/>
          <w:sz w:val="20"/>
          <w:szCs w:val="20"/>
        </w:rPr>
        <w:t>:</w:t>
      </w:r>
      <w:r w:rsidRPr="00877F8B">
        <w:rPr>
          <w:rFonts w:ascii="Times New Roman" w:hAnsi="Times New Roman" w:cs="Times New Roman"/>
          <w:sz w:val="20"/>
          <w:szCs w:val="20"/>
        </w:rPr>
        <w:t xml:space="preserve"> </w:t>
      </w:r>
      <w:r w:rsidR="00C36BC0" w:rsidRPr="00877F8B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877F8B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B05A33" w:rsidRPr="00877F8B" w:rsidRDefault="00B05A33" w:rsidP="00B05A33">
      <w:pPr>
        <w:spacing w:before="180"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877F8B">
        <w:rPr>
          <w:rFonts w:ascii="Times New Roman" w:hAnsi="Times New Roman" w:cs="Times New Roman"/>
          <w:sz w:val="20"/>
          <w:szCs w:val="20"/>
        </w:rPr>
        <w:t>3.3. Расчет за выполненную работу произвести    в течение 3-х дней,  с момента подписания Акта сдачи-приемки.</w:t>
      </w:r>
    </w:p>
    <w:p w:rsidR="001F4C04" w:rsidRPr="00877F8B" w:rsidRDefault="003226B7" w:rsidP="001F4C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F8B">
        <w:rPr>
          <w:rFonts w:ascii="Times New Roman" w:hAnsi="Times New Roman" w:cs="Times New Roman"/>
          <w:sz w:val="20"/>
          <w:szCs w:val="20"/>
        </w:rPr>
        <w:t>3.</w:t>
      </w:r>
      <w:r w:rsidR="0011735E" w:rsidRPr="00877F8B">
        <w:rPr>
          <w:rFonts w:ascii="Times New Roman" w:hAnsi="Times New Roman" w:cs="Times New Roman"/>
          <w:sz w:val="20"/>
          <w:szCs w:val="20"/>
        </w:rPr>
        <w:t>4</w:t>
      </w:r>
      <w:r w:rsidRPr="00877F8B">
        <w:rPr>
          <w:rFonts w:ascii="Times New Roman" w:hAnsi="Times New Roman" w:cs="Times New Roman"/>
          <w:sz w:val="20"/>
          <w:szCs w:val="20"/>
        </w:rPr>
        <w:t xml:space="preserve">. Уплата Заказчиком Исполнителю цены договора осуществляется путем </w:t>
      </w:r>
      <w:r w:rsidR="00C36BC0" w:rsidRPr="00877F8B">
        <w:rPr>
          <w:rFonts w:ascii="Times New Roman" w:hAnsi="Times New Roman" w:cs="Times New Roman"/>
          <w:sz w:val="20"/>
          <w:szCs w:val="20"/>
        </w:rPr>
        <w:t xml:space="preserve">передачи наличных денежных средств или </w:t>
      </w:r>
      <w:r w:rsidRPr="00877F8B">
        <w:rPr>
          <w:rFonts w:ascii="Times New Roman" w:hAnsi="Times New Roman" w:cs="Times New Roman"/>
          <w:sz w:val="20"/>
          <w:szCs w:val="20"/>
        </w:rPr>
        <w:t xml:space="preserve">перечисления средств на расчетный счет Исполнителя,  </w:t>
      </w:r>
      <w:r w:rsidR="001F4C04" w:rsidRPr="00877F8B">
        <w:rPr>
          <w:rFonts w:ascii="Times New Roman" w:hAnsi="Times New Roman" w:cs="Times New Roman"/>
          <w:sz w:val="20"/>
          <w:szCs w:val="20"/>
        </w:rPr>
        <w:t>указанный в настоящем договоре.</w:t>
      </w:r>
    </w:p>
    <w:p w:rsidR="0011735E" w:rsidRPr="00877F8B" w:rsidRDefault="003226B7" w:rsidP="001F4C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F8B">
        <w:rPr>
          <w:rFonts w:ascii="Times New Roman" w:hAnsi="Times New Roman" w:cs="Times New Roman"/>
          <w:sz w:val="20"/>
          <w:szCs w:val="20"/>
        </w:rPr>
        <w:t>3.</w:t>
      </w:r>
      <w:r w:rsidR="0011735E" w:rsidRPr="00877F8B">
        <w:rPr>
          <w:rFonts w:ascii="Times New Roman" w:hAnsi="Times New Roman" w:cs="Times New Roman"/>
          <w:sz w:val="20"/>
          <w:szCs w:val="20"/>
        </w:rPr>
        <w:t>5</w:t>
      </w:r>
      <w:r w:rsidR="00C36BC0" w:rsidRPr="00877F8B">
        <w:rPr>
          <w:rFonts w:ascii="Times New Roman" w:hAnsi="Times New Roman" w:cs="Times New Roman"/>
          <w:sz w:val="20"/>
          <w:szCs w:val="20"/>
        </w:rPr>
        <w:t>. Авансовый платеж составляет __</w:t>
      </w:r>
      <w:r w:rsidR="00A10268">
        <w:rPr>
          <w:rFonts w:ascii="Times New Roman" w:hAnsi="Times New Roman" w:cs="Times New Roman"/>
          <w:sz w:val="20"/>
          <w:szCs w:val="20"/>
        </w:rPr>
        <w:t>__</w:t>
      </w:r>
      <w:r w:rsidR="00C36BC0" w:rsidRPr="00877F8B">
        <w:rPr>
          <w:rFonts w:ascii="Times New Roman" w:hAnsi="Times New Roman" w:cs="Times New Roman"/>
          <w:sz w:val="20"/>
          <w:szCs w:val="20"/>
        </w:rPr>
        <w:t>_</w:t>
      </w:r>
      <w:r w:rsidRPr="00877F8B">
        <w:rPr>
          <w:rFonts w:ascii="Times New Roman" w:hAnsi="Times New Roman" w:cs="Times New Roman"/>
          <w:sz w:val="20"/>
          <w:szCs w:val="20"/>
        </w:rPr>
        <w:t xml:space="preserve">% от </w:t>
      </w:r>
      <w:r w:rsidR="00877F8B" w:rsidRPr="00877F8B">
        <w:rPr>
          <w:rFonts w:ascii="Times New Roman" w:hAnsi="Times New Roman" w:cs="Times New Roman"/>
          <w:sz w:val="20"/>
          <w:szCs w:val="20"/>
        </w:rPr>
        <w:t>ориентировочной суммы договора</w:t>
      </w:r>
      <w:r w:rsidRPr="00877F8B">
        <w:rPr>
          <w:rFonts w:ascii="Times New Roman" w:hAnsi="Times New Roman" w:cs="Times New Roman"/>
          <w:sz w:val="20"/>
          <w:szCs w:val="20"/>
        </w:rPr>
        <w:t>.</w:t>
      </w:r>
    </w:p>
    <w:p w:rsidR="008343FF" w:rsidRPr="00877F8B" w:rsidRDefault="0011735E" w:rsidP="001173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F8B">
        <w:rPr>
          <w:rFonts w:ascii="Times New Roman" w:hAnsi="Times New Roman" w:cs="Times New Roman"/>
          <w:sz w:val="20"/>
          <w:szCs w:val="20"/>
        </w:rPr>
        <w:t xml:space="preserve">3.6. </w:t>
      </w:r>
      <w:r w:rsidR="003226B7" w:rsidRPr="00877F8B">
        <w:rPr>
          <w:rFonts w:ascii="Times New Roman" w:hAnsi="Times New Roman" w:cs="Times New Roman"/>
          <w:sz w:val="20"/>
          <w:szCs w:val="20"/>
        </w:rPr>
        <w:t>Окончательный расчет производится Заказчиком после</w:t>
      </w:r>
      <w:r w:rsidRPr="00877F8B">
        <w:rPr>
          <w:rFonts w:ascii="Times New Roman" w:hAnsi="Times New Roman" w:cs="Times New Roman"/>
          <w:sz w:val="20"/>
          <w:szCs w:val="20"/>
        </w:rPr>
        <w:t xml:space="preserve"> фактического завершения работ.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0268" w:rsidRDefault="00A10268" w:rsidP="00A10268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134B" w:rsidRPr="00877F8B" w:rsidRDefault="008343FF" w:rsidP="00A10268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ДОПОЛНИТЕЛЬНЫЕ УСЛОВИЯ</w:t>
      </w:r>
    </w:p>
    <w:p w:rsidR="0011735E" w:rsidRPr="00877F8B" w:rsidRDefault="0011735E" w:rsidP="0011735E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Исполнитель не несет ответственности за качество воды, получаемое из водоносного слоя. Гарантийные обязательства не имеют силы в случае изменения гидрогеологических условий на участке Заказчика вследствие истощения природных запасов воды.</w:t>
      </w:r>
    </w:p>
    <w:p w:rsidR="0011735E" w:rsidRPr="00877F8B" w:rsidRDefault="0011735E" w:rsidP="0011735E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В случае отказа Заказчика от бурения, когда буровая установка уже выехала к месту ведения работ, выезд считается холостым и оплачивается из расчета 70 (семьдесят) руб./км в одну сторону одной автомашины.</w:t>
      </w:r>
    </w:p>
    <w:p w:rsidR="0011735E" w:rsidRPr="00877F8B" w:rsidRDefault="0011735E" w:rsidP="0011735E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Изменения по конструкции скважины не могут вносится Заказчиком в ходе бурения в одностороннем порядке, а должны быть согласованы в момент подписания договора. </w:t>
      </w:r>
    </w:p>
    <w:p w:rsidR="0011735E" w:rsidRPr="00877F8B" w:rsidRDefault="0011735E" w:rsidP="0011735E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Основанием для прекращения бурения (в скважинах на песчаный горизонт) по геолого- технологическим причинам служит заключения Исполнителя о дальнейшей нецелесообразности бурения и не является основанием для обсуждения спорных вопросов с привлечением третьих лиц.</w:t>
      </w:r>
    </w:p>
    <w:p w:rsidR="0011735E" w:rsidRPr="00877F8B" w:rsidRDefault="0011735E" w:rsidP="0011735E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В случае водообустройства скважины и монтажа водо-подающего оборудования </w:t>
      </w:r>
      <w:r w:rsidR="00BF6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любые действия Заказчика в процессе эксплуатации связанные с монтажом или демонтажем водо-подающего оборудования должны быть согласованны с Исполнителем. В противном  случаи Исполнитель освобождается от исполнения гарантийных обязательств.</w:t>
      </w:r>
      <w:r w:rsidR="00BF6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использование вибрационных  насосов типов: «ручеёк», «малыш», «родничок» и т.д.</w:t>
      </w:r>
    </w:p>
    <w:p w:rsidR="0011735E" w:rsidRPr="00877F8B" w:rsidRDefault="003857E0" w:rsidP="0011735E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r w:rsidR="0011735E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не обязан компенсировать Заказчику затраты по благоустройству участка, а именно: восстановление ограды, газонов, дорожек между газонами, насаждениями и т.п.</w:t>
      </w:r>
    </w:p>
    <w:p w:rsidR="0011735E" w:rsidRPr="00877F8B" w:rsidRDefault="003857E0" w:rsidP="0011735E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4.7. </w:t>
      </w:r>
      <w:r w:rsidR="0011735E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не несет ответственности за повреждения подземных коммуникаций в случае нарушения Заказчиком п.2.2.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11735E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1735E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договора.</w:t>
      </w:r>
    </w:p>
    <w:p w:rsidR="0011735E" w:rsidRPr="00877F8B" w:rsidRDefault="003857E0" w:rsidP="0011735E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4.8. </w:t>
      </w:r>
      <w:r w:rsidR="0011735E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окончании работ по бурению Исполнитель не берет на себя обязательств 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вывозу     выбу</w:t>
      </w:r>
      <w:r w:rsidR="00877F8B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ренного   шлам</w:t>
      </w:r>
      <w:r w:rsidR="0011735E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</w:t>
      </w:r>
    </w:p>
    <w:p w:rsidR="005A134B" w:rsidRPr="00877F8B" w:rsidRDefault="005A134B" w:rsidP="0011735E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2384" w:rsidRPr="00877F8B" w:rsidRDefault="008343FF" w:rsidP="008606D1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ОТВЕТСТВЕННОСТЬ. РИСКИ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Сторона, нарушившая договор, обязана возместить другой стороне причиненные таким нарушением убытки.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Гара</w:t>
      </w:r>
      <w:r w:rsidR="00F53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нтия на скважину составляет два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  <w:r w:rsidR="00F53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bookmarkStart w:id="0" w:name="_GoBack"/>
      <w:bookmarkEnd w:id="0"/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дня окончания работ.</w:t>
      </w:r>
    </w:p>
    <w:p w:rsidR="008343FF" w:rsidRPr="00877F8B" w:rsidRDefault="00BC4541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Подрядчик гарантирует устра</w:t>
      </w:r>
      <w:r w:rsidR="00877F8B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нение неисправностей в течение 2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дней после поступления письменной заявки на ремонт при внесении Заказчиком оплаты за проезд буровой техники на участок работ. В случае обоснованности выезда Подрядчик возвращает Заказчику внесенную им оплату. В случае возникновения неисправности по вине Заказчика ремонт скважины выполняется по дополнительному соглашению за счет Заказчика.</w:t>
      </w:r>
    </w:p>
    <w:p w:rsidR="008343FF" w:rsidRPr="00877F8B" w:rsidRDefault="003C74A9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Подрядчик не гарантирует полное соответствие подземных вод из скважины питьевому стандарту по отдельным показателям, таким как, например, содержание железа, </w:t>
      </w:r>
      <w:r w:rsidR="00D22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марганца, 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фтора, солей общей жесткости и т.д.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3C74A9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Подрядчик не отвечает за изменения гидрогеологических условий на участке Заказчика вследствие истощения природных запасов воды за счет водоотбора на соседних участках.</w:t>
      </w:r>
    </w:p>
    <w:p w:rsidR="005A134B" w:rsidRDefault="003C74A9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</w:t>
      </w:r>
      <w:r w:rsidR="008343FF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Заказчик обязан согласовывать с Подрядчиком любые действия, связанные с монтажом водоподающего оборудования. В противном случае Подрядчик освобождается от гарантийных обязательств по скважине. Подрядчик также освобождается от гарантийных обязательств в случае невозможности подъезда буровой техники к скважине.</w:t>
      </w:r>
    </w:p>
    <w:p w:rsidR="008606D1" w:rsidRPr="00877F8B" w:rsidRDefault="008606D1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57E0" w:rsidRPr="00877F8B" w:rsidRDefault="003C74A9" w:rsidP="00A10268">
      <w:pPr>
        <w:tabs>
          <w:tab w:val="left" w:pos="3330"/>
          <w:tab w:val="center" w:pos="4677"/>
        </w:tabs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ФОРС-МАЖОР</w:t>
      </w:r>
    </w:p>
    <w:p w:rsidR="003857E0" w:rsidRPr="00877F8B" w:rsidRDefault="003C74A9" w:rsidP="003C74A9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6.1. </w:t>
      </w:r>
      <w:r w:rsidR="003857E0" w:rsidRPr="00877F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Стороны освобождаются от ответственности при полном или частичном неисполнении обязательств по настоящему договору, если неисполнение явилось следствием обстоятельств непреодолимой силы, таких, как: пожар, наводнения, землетрясения, забастовки в регионе или отрасли, военных действий, актов органов государственной власти и управления, а также изменений в законодательстве, применяющем обратную силу.</w:t>
      </w:r>
    </w:p>
    <w:p w:rsidR="003857E0" w:rsidRPr="00877F8B" w:rsidRDefault="003C74A9" w:rsidP="003C74A9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="003857E0" w:rsidRPr="00877F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</w:t>
      </w:r>
      <w:r w:rsidRPr="00877F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r w:rsidR="003857E0" w:rsidRPr="00877F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Сторона, у которой возникла невозможность исполнения обязательств по настоящему договору, обязана немедленно письменно (по телеграфу, факсу, телексу) известить другую сторону о наступлении указанных выше обстоятельств.</w:t>
      </w:r>
    </w:p>
    <w:p w:rsidR="003C74A9" w:rsidRPr="00877F8B" w:rsidRDefault="003C74A9" w:rsidP="003C74A9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6.3. </w:t>
      </w:r>
      <w:r w:rsidR="003857E0" w:rsidRPr="00877F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Надлежащим подтверждением наличия обстоятельств непреодолимой силы и их продолжительности будут служить справки, выдаваемые представителями органов власти и местного самоуправления региона Заказчика или Исполнителя.</w:t>
      </w:r>
    </w:p>
    <w:p w:rsidR="003857E0" w:rsidRPr="00877F8B" w:rsidRDefault="003C74A9" w:rsidP="003C74A9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6.4. </w:t>
      </w:r>
      <w:r w:rsidR="003857E0" w:rsidRPr="00877F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После получения надлежащего извещения стороны должны решить вопрос о переносе сроков исполнения взаимных обязательств на время действия форс- мажорных обстоятельств.</w:t>
      </w:r>
    </w:p>
    <w:p w:rsidR="00A10268" w:rsidRDefault="00A10268" w:rsidP="003C74A9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C74A9" w:rsidRPr="00877F8B" w:rsidRDefault="003C74A9" w:rsidP="003C74A9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РАЗРЕШЕНИЕ СПОРОВ</w:t>
      </w:r>
    </w:p>
    <w:p w:rsidR="003C74A9" w:rsidRPr="00877F8B" w:rsidRDefault="003C74A9" w:rsidP="003C74A9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Все споры и разногласия, которые могут возникнуть между сторонами, будут разрешаться путем переговоров.</w:t>
      </w:r>
    </w:p>
    <w:p w:rsidR="003C74A9" w:rsidRPr="00877F8B" w:rsidRDefault="003C74A9" w:rsidP="003C74A9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При не урегулировании в процессе переговоров спорных вопросов споры разрешаются в порядке, установленном д</w:t>
      </w:r>
      <w:r w:rsidR="005A134B"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ействующим законодательством.</w:t>
      </w:r>
    </w:p>
    <w:p w:rsidR="00BF6E07" w:rsidRDefault="00BF6E07" w:rsidP="008343FF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43FF" w:rsidRPr="00877F8B" w:rsidRDefault="008343FF" w:rsidP="008343FF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8. ЗАКЛЮЧИТЕЛЬНЫЕ ПОЛОЖЕНИЯ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Настоящий договор вступает в силу с момента его подписания сторонами.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343FF" w:rsidRPr="00877F8B" w:rsidRDefault="008343FF" w:rsidP="008343FF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343FF" w:rsidRPr="00877F8B" w:rsidRDefault="008343FF" w:rsidP="006228DC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7F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АДРЕСА И ПЛАТЕЖНЫЕ РЕКВИЗИТЫ СТОРОН</w:t>
      </w:r>
    </w:p>
    <w:p w:rsidR="005A134B" w:rsidRPr="00877F8B" w:rsidRDefault="005A134B" w:rsidP="008343FF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645" w:type="dxa"/>
        <w:tblLook w:val="0000" w:firstRow="0" w:lastRow="0" w:firstColumn="0" w:lastColumn="0" w:noHBand="0" w:noVBand="0"/>
      </w:tblPr>
      <w:tblGrid>
        <w:gridCol w:w="4609"/>
        <w:gridCol w:w="5036"/>
      </w:tblGrid>
      <w:tr w:rsidR="003C74A9" w:rsidRPr="00877F8B" w:rsidTr="005A134B">
        <w:trPr>
          <w:trHeight w:val="3915"/>
        </w:trPr>
        <w:tc>
          <w:tcPr>
            <w:tcW w:w="4680" w:type="dxa"/>
          </w:tcPr>
          <w:p w:rsidR="003C74A9" w:rsidRPr="00877F8B" w:rsidRDefault="008343FF" w:rsidP="00A148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74A9" w:rsidRPr="00877F8B">
              <w:rPr>
                <w:rFonts w:ascii="Times New Roman" w:hAnsi="Times New Roman" w:cs="Times New Roman"/>
                <w:sz w:val="20"/>
                <w:szCs w:val="20"/>
              </w:rPr>
              <w:t xml:space="preserve">ПОДРЯДЧИК                                                                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 xml:space="preserve">Общество с ограниченной 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 xml:space="preserve">ответственностью «Блиц» 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 xml:space="preserve">Юр.адрес: 303320, 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 xml:space="preserve">Орловская область, Свердловский 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 xml:space="preserve">район, пгт.Змиевка, 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>ул.Интернациональная, д.9 кв 2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 xml:space="preserve">ИНН 5722004356 КПП 572201001 </w:t>
            </w:r>
          </w:p>
          <w:p w:rsidR="003C74A9" w:rsidRPr="00227D68" w:rsidRDefault="00A14844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>ОГРН</w:t>
            </w:r>
            <w:r w:rsidR="003C74A9" w:rsidRPr="00227D68">
              <w:rPr>
                <w:rFonts w:ascii="Times New Roman" w:hAnsi="Times New Roman" w:cs="Times New Roman"/>
              </w:rPr>
              <w:t xml:space="preserve"> 1165749055823 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 xml:space="preserve">р/с 40702810409100003635 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 xml:space="preserve">к/с 30101810000000000201 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 xml:space="preserve">ПАО АКБ «АВАНГАРД» </w:t>
            </w:r>
          </w:p>
          <w:p w:rsidR="003C74A9" w:rsidRPr="00227D68" w:rsidRDefault="003C74A9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 xml:space="preserve">БИК 044525201 </w:t>
            </w:r>
          </w:p>
          <w:p w:rsidR="003C74A9" w:rsidRPr="00227D68" w:rsidRDefault="00227D68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8 (961) </w:t>
            </w:r>
            <w:r w:rsidR="003C74A9" w:rsidRPr="00227D68">
              <w:rPr>
                <w:rFonts w:ascii="Times New Roman" w:hAnsi="Times New Roman" w:cs="Times New Roman"/>
              </w:rPr>
              <w:t xml:space="preserve">622-33-44 </w:t>
            </w:r>
          </w:p>
          <w:p w:rsidR="00C61EE6" w:rsidRPr="00227D68" w:rsidRDefault="00A14844" w:rsidP="00227D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7D68">
              <w:rPr>
                <w:rFonts w:ascii="Times New Roman" w:hAnsi="Times New Roman" w:cs="Times New Roman"/>
              </w:rPr>
              <w:t>Директор</w:t>
            </w:r>
            <w:r w:rsidR="00C61EE6" w:rsidRPr="00227D68">
              <w:rPr>
                <w:rFonts w:ascii="Times New Roman" w:hAnsi="Times New Roman" w:cs="Times New Roman"/>
              </w:rPr>
              <w:t xml:space="preserve">   </w:t>
            </w:r>
            <w:r w:rsidRPr="00227D68">
              <w:rPr>
                <w:rFonts w:ascii="Times New Roman" w:hAnsi="Times New Roman" w:cs="Times New Roman"/>
              </w:rPr>
              <w:t xml:space="preserve"> </w:t>
            </w:r>
          </w:p>
          <w:p w:rsidR="00C61EE6" w:rsidRPr="00227D68" w:rsidRDefault="008850C7" w:rsidP="00227D68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227D68">
              <w:rPr>
                <w:rFonts w:ascii="Times New Roman" w:hAnsi="Times New Roman" w:cs="Times New Roman"/>
              </w:rPr>
              <w:t xml:space="preserve">М.П.  </w:t>
            </w:r>
            <w:r w:rsidR="00C61EE6" w:rsidRPr="00227D68">
              <w:rPr>
                <w:rFonts w:ascii="Times New Roman" w:hAnsi="Times New Roman" w:cs="Times New Roman"/>
              </w:rPr>
              <w:t xml:space="preserve">__________ /  </w:t>
            </w:r>
            <w:r w:rsidR="00C61EE6" w:rsidRPr="00227D68">
              <w:rPr>
                <w:rFonts w:ascii="Times New Roman" w:hAnsi="Times New Roman" w:cs="Times New Roman"/>
                <w:u w:val="single"/>
              </w:rPr>
              <w:t>Чередниченко Р.О.</w:t>
            </w:r>
          </w:p>
          <w:p w:rsidR="003C74A9" w:rsidRPr="00877F8B" w:rsidRDefault="00157742" w:rsidP="00227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8">
              <w:rPr>
                <w:rFonts w:ascii="Times New Roman" w:hAnsi="Times New Roman" w:cs="Times New Roman"/>
              </w:rPr>
              <w:t xml:space="preserve">          </w:t>
            </w:r>
            <w:r w:rsidR="008850C7" w:rsidRPr="00227D68">
              <w:rPr>
                <w:rFonts w:ascii="Times New Roman" w:hAnsi="Times New Roman" w:cs="Times New Roman"/>
              </w:rPr>
              <w:t xml:space="preserve">  </w:t>
            </w:r>
            <w:r w:rsidR="00C61EE6" w:rsidRPr="00227D68">
              <w:rPr>
                <w:rFonts w:ascii="Times New Roman" w:hAnsi="Times New Roman" w:cs="Times New Roman"/>
              </w:rPr>
              <w:t>Подпись             Расшифровка</w:t>
            </w:r>
          </w:p>
        </w:tc>
        <w:tc>
          <w:tcPr>
            <w:tcW w:w="4965" w:type="dxa"/>
          </w:tcPr>
          <w:p w:rsidR="00227148" w:rsidRDefault="00227148" w:rsidP="002271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8B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227148" w:rsidRDefault="00227148" w:rsidP="002271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227148" w:rsidRDefault="00227148" w:rsidP="0022714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227148" w:rsidRDefault="00227148" w:rsidP="0022714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D85EFE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  <w:p w:rsidR="00E60ADB" w:rsidRDefault="00E60ADB" w:rsidP="00E60AD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48" w:rsidRPr="0069096E" w:rsidRDefault="0069096E" w:rsidP="006909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Тел.:____________________________________</w:t>
            </w:r>
          </w:p>
          <w:p w:rsidR="00227148" w:rsidRDefault="00227148" w:rsidP="0022714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«____»____________   ________г.</w:t>
            </w:r>
          </w:p>
          <w:p w:rsidR="00227148" w:rsidRDefault="00227148" w:rsidP="00227148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серия________, номер______________</w:t>
            </w:r>
          </w:p>
          <w:p w:rsidR="00227148" w:rsidRDefault="00227148" w:rsidP="0022714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7148" w:rsidRDefault="00227148" w:rsidP="0022714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Выдан:___________________________________</w:t>
            </w:r>
          </w:p>
          <w:p w:rsidR="00227148" w:rsidRDefault="00227148" w:rsidP="0022714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7148" w:rsidRDefault="00227148" w:rsidP="0022714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27148" w:rsidRDefault="00227148" w:rsidP="0022714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7148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выдачи:_______________________________</w:t>
            </w:r>
          </w:p>
          <w:p w:rsidR="00227148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148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подразделения__________________________</w:t>
            </w:r>
          </w:p>
          <w:p w:rsidR="00227148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227148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Адрес:_____________________________________</w:t>
            </w:r>
          </w:p>
          <w:p w:rsidR="00227148" w:rsidRPr="00E462F5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462F5">
              <w:rPr>
                <w:rFonts w:ascii="Times New Roman" w:hAnsi="Times New Roman" w:cs="Times New Roman"/>
                <w:sz w:val="20"/>
                <w:szCs w:val="20"/>
              </w:rPr>
              <w:t>(по прописке)</w:t>
            </w:r>
          </w:p>
          <w:p w:rsidR="00227148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227148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227148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227148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227148" w:rsidRDefault="00227148" w:rsidP="002271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227148" w:rsidRDefault="00227148" w:rsidP="006909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7148" w:rsidRPr="00D85EFE" w:rsidRDefault="00227148" w:rsidP="00690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148" w:rsidRDefault="00227148" w:rsidP="006909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 /   ______________________________</w:t>
            </w:r>
          </w:p>
          <w:p w:rsidR="00C61EE6" w:rsidRPr="00877F8B" w:rsidRDefault="00227148" w:rsidP="002271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Подпись                   Расшифровка</w:t>
            </w:r>
          </w:p>
        </w:tc>
      </w:tr>
    </w:tbl>
    <w:p w:rsidR="00451F83" w:rsidRPr="003C74A9" w:rsidRDefault="00451F83" w:rsidP="006909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1F83" w:rsidRPr="003C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65" w:rsidRDefault="00007865" w:rsidP="00F847E4">
      <w:pPr>
        <w:spacing w:after="0" w:line="240" w:lineRule="auto"/>
      </w:pPr>
      <w:r>
        <w:separator/>
      </w:r>
    </w:p>
  </w:endnote>
  <w:endnote w:type="continuationSeparator" w:id="0">
    <w:p w:rsidR="00007865" w:rsidRDefault="00007865" w:rsidP="00F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65" w:rsidRDefault="00007865" w:rsidP="00F847E4">
      <w:pPr>
        <w:spacing w:after="0" w:line="240" w:lineRule="auto"/>
      </w:pPr>
      <w:r>
        <w:separator/>
      </w:r>
    </w:p>
  </w:footnote>
  <w:footnote w:type="continuationSeparator" w:id="0">
    <w:p w:rsidR="00007865" w:rsidRDefault="00007865" w:rsidP="00F8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844"/>
    <w:multiLevelType w:val="multilevel"/>
    <w:tmpl w:val="C5E20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79F6CC0"/>
    <w:multiLevelType w:val="multilevel"/>
    <w:tmpl w:val="C5E20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A7B5B41"/>
    <w:multiLevelType w:val="multilevel"/>
    <w:tmpl w:val="26445950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1134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b/>
      </w:rPr>
    </w:lvl>
  </w:abstractNum>
  <w:abstractNum w:abstractNumId="3">
    <w:nsid w:val="67347A6D"/>
    <w:multiLevelType w:val="multilevel"/>
    <w:tmpl w:val="D79283FA"/>
    <w:lvl w:ilvl="0">
      <w:start w:val="1"/>
      <w:numFmt w:val="decimal"/>
      <w:pStyle w:val="3"/>
      <w:lvlText w:val="%1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suff w:val="space"/>
      <w:lvlText w:val="%1.%2"/>
      <w:lvlJc w:val="left"/>
      <w:pPr>
        <w:ind w:left="0" w:firstLine="851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0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644" w:hanging="924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644" w:hanging="924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644" w:hanging="924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644" w:hanging="924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644" w:hanging="924"/>
      </w:pPr>
    </w:lvl>
  </w:abstractNum>
  <w:abstractNum w:abstractNumId="4">
    <w:nsid w:val="682B1506"/>
    <w:multiLevelType w:val="hybridMultilevel"/>
    <w:tmpl w:val="C280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6E"/>
    <w:rsid w:val="0000406E"/>
    <w:rsid w:val="00007865"/>
    <w:rsid w:val="00073958"/>
    <w:rsid w:val="000D7591"/>
    <w:rsid w:val="0011735E"/>
    <w:rsid w:val="00157742"/>
    <w:rsid w:val="001F4C04"/>
    <w:rsid w:val="00227148"/>
    <w:rsid w:val="00227D68"/>
    <w:rsid w:val="00293140"/>
    <w:rsid w:val="003226B7"/>
    <w:rsid w:val="003857E0"/>
    <w:rsid w:val="003B6FA5"/>
    <w:rsid w:val="003C74A9"/>
    <w:rsid w:val="004074F6"/>
    <w:rsid w:val="004262B0"/>
    <w:rsid w:val="00451F83"/>
    <w:rsid w:val="00472527"/>
    <w:rsid w:val="005626D1"/>
    <w:rsid w:val="005A134B"/>
    <w:rsid w:val="006228DC"/>
    <w:rsid w:val="0069096E"/>
    <w:rsid w:val="00750920"/>
    <w:rsid w:val="007F2384"/>
    <w:rsid w:val="008343FF"/>
    <w:rsid w:val="008606D1"/>
    <w:rsid w:val="008673EE"/>
    <w:rsid w:val="00877F8B"/>
    <w:rsid w:val="008850C7"/>
    <w:rsid w:val="00901CE2"/>
    <w:rsid w:val="009C6272"/>
    <w:rsid w:val="00A0773B"/>
    <w:rsid w:val="00A10268"/>
    <w:rsid w:val="00A14844"/>
    <w:rsid w:val="00A16238"/>
    <w:rsid w:val="00B05A33"/>
    <w:rsid w:val="00BC4541"/>
    <w:rsid w:val="00BF6E07"/>
    <w:rsid w:val="00C36BC0"/>
    <w:rsid w:val="00C61EE6"/>
    <w:rsid w:val="00C648D1"/>
    <w:rsid w:val="00D03F98"/>
    <w:rsid w:val="00D228E5"/>
    <w:rsid w:val="00D85EFE"/>
    <w:rsid w:val="00DA4BF1"/>
    <w:rsid w:val="00DE6FC6"/>
    <w:rsid w:val="00E462F5"/>
    <w:rsid w:val="00E60ADB"/>
    <w:rsid w:val="00EA2B1D"/>
    <w:rsid w:val="00EC0997"/>
    <w:rsid w:val="00F5320A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460B-04EB-40B9-9733-3EA2850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73EE"/>
    <w:pPr>
      <w:numPr>
        <w:numId w:val="1"/>
      </w:numPr>
      <w:tabs>
        <w:tab w:val="left" w:pos="1260"/>
        <w:tab w:val="left" w:pos="1596"/>
      </w:tabs>
      <w:spacing w:after="0" w:line="240" w:lineRule="auto"/>
      <w:ind w:left="1260" w:hanging="540"/>
      <w:jc w:val="both"/>
      <w:outlineLvl w:val="0"/>
    </w:pPr>
    <w:rPr>
      <w:rFonts w:ascii="Times New Roman" w:eastAsia="Times New Roman" w:hAnsi="Times New Roman" w:cs="Times New Roman"/>
      <w:bCs/>
      <w:kern w:val="2"/>
      <w:sz w:val="20"/>
      <w:szCs w:val="20"/>
      <w:lang w:eastAsia="zh-CN"/>
    </w:rPr>
  </w:style>
  <w:style w:type="paragraph" w:styleId="3">
    <w:name w:val="heading 3"/>
    <w:basedOn w:val="a"/>
    <w:next w:val="a0"/>
    <w:link w:val="30"/>
    <w:qFormat/>
    <w:rsid w:val="008673EE"/>
    <w:pPr>
      <w:numPr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3EE"/>
    <w:rPr>
      <w:rFonts w:ascii="Times New Roman" w:eastAsia="Times New Roman" w:hAnsi="Times New Roman" w:cs="Times New Roman"/>
      <w:bCs/>
      <w:kern w:val="2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8673EE"/>
    <w:rPr>
      <w:rFonts w:ascii="Times New Roman" w:eastAsia="Times New Roman" w:hAnsi="Times New Roman" w:cs="Times New Roman"/>
      <w:bCs/>
      <w:sz w:val="20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8673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673EE"/>
  </w:style>
  <w:style w:type="paragraph" w:styleId="a5">
    <w:name w:val="header"/>
    <w:basedOn w:val="a"/>
    <w:link w:val="a6"/>
    <w:uiPriority w:val="99"/>
    <w:unhideWhenUsed/>
    <w:rsid w:val="00F8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847E4"/>
  </w:style>
  <w:style w:type="paragraph" w:styleId="a7">
    <w:name w:val="footer"/>
    <w:basedOn w:val="a"/>
    <w:link w:val="a8"/>
    <w:uiPriority w:val="99"/>
    <w:unhideWhenUsed/>
    <w:rsid w:val="00F8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847E4"/>
  </w:style>
  <w:style w:type="paragraph" w:styleId="a9">
    <w:name w:val="List Paragraph"/>
    <w:basedOn w:val="a"/>
    <w:uiPriority w:val="34"/>
    <w:qFormat/>
    <w:rsid w:val="005A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91E8-FE8A-45B6-85F0-991AA3D8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Ромыч</cp:lastModifiedBy>
  <cp:revision>2</cp:revision>
  <dcterms:created xsi:type="dcterms:W3CDTF">2020-06-23T12:59:00Z</dcterms:created>
  <dcterms:modified xsi:type="dcterms:W3CDTF">2020-06-23T12:59:00Z</dcterms:modified>
</cp:coreProperties>
</file>